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4CFD" w14:textId="77777777" w:rsidR="002834C9" w:rsidRPr="009A5BFE" w:rsidRDefault="002F55DD">
      <w:pPr>
        <w:rPr>
          <w:b/>
          <w:sz w:val="24"/>
          <w:u w:val="single"/>
        </w:rPr>
      </w:pPr>
      <w:bookmarkStart w:id="0" w:name="_GoBack"/>
      <w:bookmarkEnd w:id="0"/>
      <w:r w:rsidRPr="009A5BFE">
        <w:rPr>
          <w:b/>
          <w:sz w:val="24"/>
          <w:u w:val="single"/>
        </w:rPr>
        <w:t>Unit I    Art Foundations-Vocabulary</w:t>
      </w:r>
      <w:r w:rsidR="000A53DC">
        <w:rPr>
          <w:b/>
          <w:sz w:val="24"/>
          <w:u w:val="single"/>
        </w:rPr>
        <w:t xml:space="preserve"> </w:t>
      </w:r>
      <w:r w:rsidR="009A5BFE">
        <w:rPr>
          <w:b/>
          <w:sz w:val="24"/>
          <w:u w:val="single"/>
        </w:rPr>
        <w:t xml:space="preserve">  -Drawing Unit</w:t>
      </w:r>
    </w:p>
    <w:p w14:paraId="1E2F33FE" w14:textId="77777777" w:rsidR="002F55DD" w:rsidRPr="002F55DD" w:rsidRDefault="002F55DD" w:rsidP="002F55DD">
      <w:pPr>
        <w:pStyle w:val="ListParagraph"/>
        <w:numPr>
          <w:ilvl w:val="0"/>
          <w:numId w:val="1"/>
        </w:numPr>
        <w:rPr>
          <w:b/>
          <w:u w:val="single"/>
        </w:rPr>
      </w:pPr>
      <w:r>
        <w:rPr>
          <w:b/>
          <w:u w:val="single"/>
        </w:rPr>
        <w:t xml:space="preserve">Accented Line: </w:t>
      </w:r>
      <w:r w:rsidRPr="002F55DD">
        <w:rPr>
          <w:b/>
          <w:u w:val="single"/>
        </w:rPr>
        <w:t>---</w:t>
      </w:r>
      <w:r w:rsidRPr="002F55DD">
        <w:t xml:space="preserve">is a line thick and thin made by pressing down and lifting the pencil as it glides across the paper. This line is more interesting because it is more expressive. </w:t>
      </w:r>
    </w:p>
    <w:p w14:paraId="13EA65F3" w14:textId="77777777" w:rsidR="002F55DD" w:rsidRPr="002F55DD" w:rsidRDefault="002F55DD" w:rsidP="002F55DD">
      <w:pPr>
        <w:pStyle w:val="ListParagraph"/>
        <w:rPr>
          <w:b/>
          <w:u w:val="single"/>
        </w:rPr>
      </w:pPr>
    </w:p>
    <w:p w14:paraId="2255EA7B" w14:textId="77777777" w:rsidR="002F55DD" w:rsidRDefault="002F55DD" w:rsidP="002F55DD">
      <w:pPr>
        <w:pStyle w:val="ListParagraph"/>
        <w:numPr>
          <w:ilvl w:val="0"/>
          <w:numId w:val="1"/>
        </w:numPr>
      </w:pPr>
      <w:r>
        <w:rPr>
          <w:b/>
          <w:u w:val="single"/>
        </w:rPr>
        <w:t>Contour Line:</w:t>
      </w:r>
      <w:r w:rsidRPr="002F55DD">
        <w:rPr>
          <w:rFonts w:ascii="Arial" w:eastAsiaTheme="minorEastAsia" w:hAnsi="Arial" w:cs="Times New Roman"/>
          <w:color w:val="000000" w:themeColor="text1"/>
          <w:kern w:val="24"/>
          <w:sz w:val="56"/>
          <w:szCs w:val="56"/>
        </w:rPr>
        <w:t xml:space="preserve"> </w:t>
      </w:r>
      <w:r w:rsidRPr="002F55DD">
        <w:rPr>
          <w:rFonts w:ascii="Arial" w:eastAsiaTheme="minorEastAsia" w:hAnsi="Arial" w:cs="Times New Roman"/>
          <w:color w:val="000000" w:themeColor="text1"/>
          <w:kern w:val="24"/>
        </w:rPr>
        <w:t>--</w:t>
      </w:r>
      <w:r w:rsidRPr="002F55DD">
        <w:t>The line that defines the edges of an object. This line, either flat line or accent line serves two purposes, first it breaks up the space of the paper into shapes and an interesting design, and second, it encourages the artist to study the subject while drawing.</w:t>
      </w:r>
    </w:p>
    <w:p w14:paraId="551123EF" w14:textId="77777777" w:rsidR="002F55DD" w:rsidRDefault="002F55DD" w:rsidP="002F55DD">
      <w:pPr>
        <w:pStyle w:val="ListParagraph"/>
      </w:pPr>
    </w:p>
    <w:p w14:paraId="0D9C6AF5" w14:textId="77777777" w:rsidR="002F55DD" w:rsidRDefault="002F55DD" w:rsidP="002F55DD">
      <w:pPr>
        <w:pStyle w:val="ListParagraph"/>
        <w:numPr>
          <w:ilvl w:val="0"/>
          <w:numId w:val="1"/>
        </w:numPr>
      </w:pPr>
      <w:r w:rsidRPr="002F55DD">
        <w:rPr>
          <w:b/>
          <w:u w:val="single"/>
        </w:rPr>
        <w:t>Interior Lines:--</w:t>
      </w:r>
      <w:r w:rsidRPr="002F55DD">
        <w:t xml:space="preserve">lines inside the defining contour line; they describe space, detail, texture and or pattern. </w:t>
      </w:r>
    </w:p>
    <w:p w14:paraId="44BFF865" w14:textId="77777777" w:rsidR="002F55DD" w:rsidRDefault="002F55DD" w:rsidP="002F55DD">
      <w:pPr>
        <w:pStyle w:val="ListParagraph"/>
      </w:pPr>
    </w:p>
    <w:p w14:paraId="13A907CC" w14:textId="77777777" w:rsidR="002F55DD" w:rsidRDefault="00E407B0" w:rsidP="002F55DD">
      <w:pPr>
        <w:pStyle w:val="ListParagraph"/>
        <w:numPr>
          <w:ilvl w:val="0"/>
          <w:numId w:val="1"/>
        </w:numPr>
      </w:pPr>
      <w:r w:rsidRPr="00E407B0">
        <w:rPr>
          <w:b/>
          <w:u w:val="single"/>
        </w:rPr>
        <w:t>Line:--</w:t>
      </w:r>
      <w:r w:rsidR="002F55DD" w:rsidRPr="002F55DD">
        <w:t xml:space="preserve">A directional motion that starts with a point. Types of this include: Vertical, horizontal, diagonal, straight or ruled, curved, bent, angular, thin, thick or wide, interrupted (dotted, dashed, broken, etc.), blurred or fuzzy…. </w:t>
      </w:r>
    </w:p>
    <w:p w14:paraId="569CCD10" w14:textId="77777777" w:rsidR="00E407B0" w:rsidRDefault="00E407B0" w:rsidP="00E407B0">
      <w:pPr>
        <w:pStyle w:val="ListParagraph"/>
      </w:pPr>
    </w:p>
    <w:p w14:paraId="5873C23E" w14:textId="77777777" w:rsidR="00850DEB" w:rsidRPr="00E407B0" w:rsidRDefault="00E407B0" w:rsidP="00E407B0">
      <w:pPr>
        <w:pStyle w:val="ListParagraph"/>
        <w:numPr>
          <w:ilvl w:val="0"/>
          <w:numId w:val="1"/>
        </w:numPr>
      </w:pPr>
      <w:r w:rsidRPr="00E407B0">
        <w:rPr>
          <w:b/>
          <w:u w:val="single"/>
        </w:rPr>
        <w:t>Positive Space:--</w:t>
      </w:r>
      <w:r w:rsidR="00FB5AFF" w:rsidRPr="00E407B0">
        <w:t>is the area of the paper, which the subject matter occupies. The actual drawing is this.</w:t>
      </w:r>
    </w:p>
    <w:p w14:paraId="6BEF9FC9" w14:textId="77777777" w:rsidR="00850DEB" w:rsidRDefault="00E407B0" w:rsidP="00E407B0">
      <w:pPr>
        <w:pStyle w:val="ListParagraph"/>
        <w:numPr>
          <w:ilvl w:val="0"/>
          <w:numId w:val="1"/>
        </w:numPr>
      </w:pPr>
      <w:r w:rsidRPr="00E407B0">
        <w:rPr>
          <w:b/>
          <w:u w:val="single"/>
        </w:rPr>
        <w:t>Negative Space:--</w:t>
      </w:r>
      <w:r w:rsidR="00FB5AFF" w:rsidRPr="00E407B0">
        <w:t>is exactly the opposite. It is in those areas that there is no drawing. Negative shapes are created almost by accident while the artist is drawing the image. This is as important as positive space.</w:t>
      </w:r>
    </w:p>
    <w:p w14:paraId="62D1C4FF" w14:textId="77777777" w:rsidR="00E407B0" w:rsidRDefault="00E407B0" w:rsidP="00E407B0">
      <w:pPr>
        <w:pStyle w:val="ListParagraph"/>
      </w:pPr>
    </w:p>
    <w:p w14:paraId="247F68E5" w14:textId="77777777" w:rsidR="00E407B0" w:rsidRDefault="00E407B0" w:rsidP="00E407B0">
      <w:pPr>
        <w:pStyle w:val="ListParagraph"/>
        <w:numPr>
          <w:ilvl w:val="0"/>
          <w:numId w:val="1"/>
        </w:numPr>
      </w:pPr>
      <w:r w:rsidRPr="00E407B0">
        <w:rPr>
          <w:b/>
          <w:u w:val="single"/>
        </w:rPr>
        <w:t>Proportion:--</w:t>
      </w:r>
      <w:r w:rsidR="00FB5AFF" w:rsidRPr="00E407B0">
        <w:t>a relationship between things or parts of things with respect to size, shapes</w:t>
      </w:r>
      <w:r w:rsidRPr="00E407B0">
        <w:t xml:space="preserve">, and dimension. </w:t>
      </w:r>
    </w:p>
    <w:p w14:paraId="46E7CF24" w14:textId="77777777" w:rsidR="00E407B0" w:rsidRDefault="00E407B0" w:rsidP="00E407B0">
      <w:pPr>
        <w:pStyle w:val="ListParagraph"/>
      </w:pPr>
    </w:p>
    <w:p w14:paraId="46026986" w14:textId="77777777" w:rsidR="00E407B0" w:rsidRPr="00E407B0" w:rsidRDefault="00E407B0" w:rsidP="00E407B0">
      <w:pPr>
        <w:pStyle w:val="ListParagraph"/>
        <w:numPr>
          <w:ilvl w:val="0"/>
          <w:numId w:val="1"/>
        </w:numPr>
      </w:pPr>
      <w:proofErr w:type="gramStart"/>
      <w:r w:rsidRPr="00E407B0">
        <w:rPr>
          <w:b/>
          <w:u w:val="single"/>
        </w:rPr>
        <w:t>Value:--</w:t>
      </w:r>
      <w:proofErr w:type="gramEnd"/>
      <w:r w:rsidRPr="00E407B0">
        <w:rPr>
          <w:rFonts w:ascii="Arial" w:eastAsiaTheme="minorEastAsia" w:hAnsi="Arial" w:cs="Arial"/>
          <w:color w:val="000000" w:themeColor="text1"/>
          <w:kern w:val="24"/>
          <w:sz w:val="24"/>
          <w:szCs w:val="24"/>
        </w:rPr>
        <w:t xml:space="preserve"> </w:t>
      </w:r>
      <w:r w:rsidRPr="00E407B0">
        <w:t xml:space="preserve">An element of art that refers to the luminosity — or the lightness or darkness of a color. </w:t>
      </w:r>
    </w:p>
    <w:p w14:paraId="65972487" w14:textId="77777777" w:rsidR="00E407B0" w:rsidRPr="00E407B0" w:rsidRDefault="00E407B0" w:rsidP="00E407B0">
      <w:pPr>
        <w:pStyle w:val="ListParagraph"/>
      </w:pPr>
      <w:r w:rsidRPr="00E407B0">
        <w:t>This is contrast.  Shading creates the illusion of 3-dimension on a two dimensional surface. Shading defines form.</w:t>
      </w:r>
    </w:p>
    <w:p w14:paraId="726129A1" w14:textId="77777777" w:rsidR="002F55DD" w:rsidRPr="002F55DD" w:rsidRDefault="002F55DD" w:rsidP="00E407B0"/>
    <w:p w14:paraId="1486F67C" w14:textId="77777777" w:rsidR="002F55DD" w:rsidRPr="002F55DD" w:rsidRDefault="002F55DD" w:rsidP="002F55DD">
      <w:pPr>
        <w:pStyle w:val="ListParagraph"/>
      </w:pPr>
    </w:p>
    <w:p w14:paraId="18AAA33A" w14:textId="77777777" w:rsidR="002F55DD" w:rsidRPr="002F55DD" w:rsidRDefault="002F55DD" w:rsidP="002F55DD"/>
    <w:sectPr w:rsidR="002F55DD" w:rsidRPr="002F5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A8E"/>
    <w:multiLevelType w:val="hybridMultilevel"/>
    <w:tmpl w:val="2D34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A29AF"/>
    <w:multiLevelType w:val="hybridMultilevel"/>
    <w:tmpl w:val="A4026348"/>
    <w:lvl w:ilvl="0" w:tplc="5D60BFFC">
      <w:start w:val="1"/>
      <w:numFmt w:val="bullet"/>
      <w:lvlText w:val="•"/>
      <w:lvlJc w:val="left"/>
      <w:pPr>
        <w:tabs>
          <w:tab w:val="num" w:pos="720"/>
        </w:tabs>
        <w:ind w:left="720" w:hanging="360"/>
      </w:pPr>
      <w:rPr>
        <w:rFonts w:ascii="Arial" w:hAnsi="Arial" w:hint="default"/>
      </w:rPr>
    </w:lvl>
    <w:lvl w:ilvl="1" w:tplc="B3F8B3AA" w:tentative="1">
      <w:start w:val="1"/>
      <w:numFmt w:val="bullet"/>
      <w:lvlText w:val="•"/>
      <w:lvlJc w:val="left"/>
      <w:pPr>
        <w:tabs>
          <w:tab w:val="num" w:pos="1440"/>
        </w:tabs>
        <w:ind w:left="1440" w:hanging="360"/>
      </w:pPr>
      <w:rPr>
        <w:rFonts w:ascii="Arial" w:hAnsi="Arial" w:hint="default"/>
      </w:rPr>
    </w:lvl>
    <w:lvl w:ilvl="2" w:tplc="1BF845EA" w:tentative="1">
      <w:start w:val="1"/>
      <w:numFmt w:val="bullet"/>
      <w:lvlText w:val="•"/>
      <w:lvlJc w:val="left"/>
      <w:pPr>
        <w:tabs>
          <w:tab w:val="num" w:pos="2160"/>
        </w:tabs>
        <w:ind w:left="2160" w:hanging="360"/>
      </w:pPr>
      <w:rPr>
        <w:rFonts w:ascii="Arial" w:hAnsi="Arial" w:hint="default"/>
      </w:rPr>
    </w:lvl>
    <w:lvl w:ilvl="3" w:tplc="9CCCA406" w:tentative="1">
      <w:start w:val="1"/>
      <w:numFmt w:val="bullet"/>
      <w:lvlText w:val="•"/>
      <w:lvlJc w:val="left"/>
      <w:pPr>
        <w:tabs>
          <w:tab w:val="num" w:pos="2880"/>
        </w:tabs>
        <w:ind w:left="2880" w:hanging="360"/>
      </w:pPr>
      <w:rPr>
        <w:rFonts w:ascii="Arial" w:hAnsi="Arial" w:hint="default"/>
      </w:rPr>
    </w:lvl>
    <w:lvl w:ilvl="4" w:tplc="FA08A386" w:tentative="1">
      <w:start w:val="1"/>
      <w:numFmt w:val="bullet"/>
      <w:lvlText w:val="•"/>
      <w:lvlJc w:val="left"/>
      <w:pPr>
        <w:tabs>
          <w:tab w:val="num" w:pos="3600"/>
        </w:tabs>
        <w:ind w:left="3600" w:hanging="360"/>
      </w:pPr>
      <w:rPr>
        <w:rFonts w:ascii="Arial" w:hAnsi="Arial" w:hint="default"/>
      </w:rPr>
    </w:lvl>
    <w:lvl w:ilvl="5" w:tplc="CDCA7DA4" w:tentative="1">
      <w:start w:val="1"/>
      <w:numFmt w:val="bullet"/>
      <w:lvlText w:val="•"/>
      <w:lvlJc w:val="left"/>
      <w:pPr>
        <w:tabs>
          <w:tab w:val="num" w:pos="4320"/>
        </w:tabs>
        <w:ind w:left="4320" w:hanging="360"/>
      </w:pPr>
      <w:rPr>
        <w:rFonts w:ascii="Arial" w:hAnsi="Arial" w:hint="default"/>
      </w:rPr>
    </w:lvl>
    <w:lvl w:ilvl="6" w:tplc="84B0B5B4" w:tentative="1">
      <w:start w:val="1"/>
      <w:numFmt w:val="bullet"/>
      <w:lvlText w:val="•"/>
      <w:lvlJc w:val="left"/>
      <w:pPr>
        <w:tabs>
          <w:tab w:val="num" w:pos="5040"/>
        </w:tabs>
        <w:ind w:left="5040" w:hanging="360"/>
      </w:pPr>
      <w:rPr>
        <w:rFonts w:ascii="Arial" w:hAnsi="Arial" w:hint="default"/>
      </w:rPr>
    </w:lvl>
    <w:lvl w:ilvl="7" w:tplc="58A64C50" w:tentative="1">
      <w:start w:val="1"/>
      <w:numFmt w:val="bullet"/>
      <w:lvlText w:val="•"/>
      <w:lvlJc w:val="left"/>
      <w:pPr>
        <w:tabs>
          <w:tab w:val="num" w:pos="5760"/>
        </w:tabs>
        <w:ind w:left="5760" w:hanging="360"/>
      </w:pPr>
      <w:rPr>
        <w:rFonts w:ascii="Arial" w:hAnsi="Arial" w:hint="default"/>
      </w:rPr>
    </w:lvl>
    <w:lvl w:ilvl="8" w:tplc="F59058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DD"/>
    <w:rsid w:val="000A53DC"/>
    <w:rsid w:val="000C3C0D"/>
    <w:rsid w:val="002834C9"/>
    <w:rsid w:val="002F55DD"/>
    <w:rsid w:val="00850DEB"/>
    <w:rsid w:val="009A5BFE"/>
    <w:rsid w:val="00B37F1F"/>
    <w:rsid w:val="00E407B0"/>
    <w:rsid w:val="00FB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06E6"/>
  <w15:docId w15:val="{D01816A9-3CB0-4501-B205-90880D3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DD"/>
    <w:pPr>
      <w:ind w:left="720"/>
      <w:contextualSpacing/>
    </w:pPr>
  </w:style>
  <w:style w:type="paragraph" w:styleId="NormalWeb">
    <w:name w:val="Normal (Web)"/>
    <w:basedOn w:val="Normal"/>
    <w:uiPriority w:val="99"/>
    <w:semiHidden/>
    <w:unhideWhenUsed/>
    <w:rsid w:val="002F55DD"/>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37F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8185">
      <w:bodyDiv w:val="1"/>
      <w:marLeft w:val="0"/>
      <w:marRight w:val="0"/>
      <w:marTop w:val="0"/>
      <w:marBottom w:val="0"/>
      <w:divBdr>
        <w:top w:val="none" w:sz="0" w:space="0" w:color="auto"/>
        <w:left w:val="none" w:sz="0" w:space="0" w:color="auto"/>
        <w:bottom w:val="none" w:sz="0" w:space="0" w:color="auto"/>
        <w:right w:val="none" w:sz="0" w:space="0" w:color="auto"/>
      </w:divBdr>
      <w:divsChild>
        <w:div w:id="894506709">
          <w:marLeft w:val="547"/>
          <w:marRight w:val="0"/>
          <w:marTop w:val="0"/>
          <w:marBottom w:val="0"/>
          <w:divBdr>
            <w:top w:val="none" w:sz="0" w:space="0" w:color="auto"/>
            <w:left w:val="none" w:sz="0" w:space="0" w:color="auto"/>
            <w:bottom w:val="none" w:sz="0" w:space="0" w:color="auto"/>
            <w:right w:val="none" w:sz="0" w:space="0" w:color="auto"/>
          </w:divBdr>
        </w:div>
        <w:div w:id="1121996746">
          <w:marLeft w:val="547"/>
          <w:marRight w:val="0"/>
          <w:marTop w:val="0"/>
          <w:marBottom w:val="0"/>
          <w:divBdr>
            <w:top w:val="none" w:sz="0" w:space="0" w:color="auto"/>
            <w:left w:val="none" w:sz="0" w:space="0" w:color="auto"/>
            <w:bottom w:val="none" w:sz="0" w:space="0" w:color="auto"/>
            <w:right w:val="none" w:sz="0" w:space="0" w:color="auto"/>
          </w:divBdr>
        </w:div>
      </w:divsChild>
    </w:div>
    <w:div w:id="555818435">
      <w:bodyDiv w:val="1"/>
      <w:marLeft w:val="0"/>
      <w:marRight w:val="0"/>
      <w:marTop w:val="0"/>
      <w:marBottom w:val="0"/>
      <w:divBdr>
        <w:top w:val="none" w:sz="0" w:space="0" w:color="auto"/>
        <w:left w:val="none" w:sz="0" w:space="0" w:color="auto"/>
        <w:bottom w:val="none" w:sz="0" w:space="0" w:color="auto"/>
        <w:right w:val="none" w:sz="0" w:space="0" w:color="auto"/>
      </w:divBdr>
    </w:div>
    <w:div w:id="1407073652">
      <w:bodyDiv w:val="1"/>
      <w:marLeft w:val="0"/>
      <w:marRight w:val="0"/>
      <w:marTop w:val="0"/>
      <w:marBottom w:val="0"/>
      <w:divBdr>
        <w:top w:val="none" w:sz="0" w:space="0" w:color="auto"/>
        <w:left w:val="none" w:sz="0" w:space="0" w:color="auto"/>
        <w:bottom w:val="none" w:sz="0" w:space="0" w:color="auto"/>
        <w:right w:val="none" w:sz="0" w:space="0" w:color="auto"/>
      </w:divBdr>
    </w:div>
    <w:div w:id="1505778150">
      <w:bodyDiv w:val="1"/>
      <w:marLeft w:val="0"/>
      <w:marRight w:val="0"/>
      <w:marTop w:val="0"/>
      <w:marBottom w:val="0"/>
      <w:divBdr>
        <w:top w:val="none" w:sz="0" w:space="0" w:color="auto"/>
        <w:left w:val="none" w:sz="0" w:space="0" w:color="auto"/>
        <w:bottom w:val="none" w:sz="0" w:space="0" w:color="auto"/>
        <w:right w:val="none" w:sz="0" w:space="0" w:color="auto"/>
      </w:divBdr>
    </w:div>
    <w:div w:id="1704287192">
      <w:bodyDiv w:val="1"/>
      <w:marLeft w:val="0"/>
      <w:marRight w:val="0"/>
      <w:marTop w:val="0"/>
      <w:marBottom w:val="0"/>
      <w:divBdr>
        <w:top w:val="none" w:sz="0" w:space="0" w:color="auto"/>
        <w:left w:val="none" w:sz="0" w:space="0" w:color="auto"/>
        <w:bottom w:val="none" w:sz="0" w:space="0" w:color="auto"/>
        <w:right w:val="none" w:sz="0" w:space="0" w:color="auto"/>
      </w:divBdr>
    </w:div>
    <w:div w:id="1885022205">
      <w:bodyDiv w:val="1"/>
      <w:marLeft w:val="0"/>
      <w:marRight w:val="0"/>
      <w:marTop w:val="0"/>
      <w:marBottom w:val="0"/>
      <w:divBdr>
        <w:top w:val="none" w:sz="0" w:space="0" w:color="auto"/>
        <w:left w:val="none" w:sz="0" w:space="0" w:color="auto"/>
        <w:bottom w:val="none" w:sz="0" w:space="0" w:color="auto"/>
        <w:right w:val="none" w:sz="0" w:space="0" w:color="auto"/>
      </w:divBdr>
    </w:div>
    <w:div w:id="20232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Debra</dc:creator>
  <cp:keywords/>
  <dc:description/>
  <cp:lastModifiedBy>Debra Graham</cp:lastModifiedBy>
  <cp:revision>1</cp:revision>
  <cp:lastPrinted>2017-03-02T12:47:00Z</cp:lastPrinted>
  <dcterms:created xsi:type="dcterms:W3CDTF">2017-03-02T12:07:00Z</dcterms:created>
  <dcterms:modified xsi:type="dcterms:W3CDTF">2018-10-12T19:33:00Z</dcterms:modified>
</cp:coreProperties>
</file>